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84"/>
        <w:gridCol w:w="1679"/>
        <w:gridCol w:w="3214"/>
        <w:gridCol w:w="1469"/>
        <w:gridCol w:w="1642"/>
      </w:tblGrid>
      <w:tr w:rsidR="003860A9" w:rsidRPr="003413A4" w:rsidTr="0097409E">
        <w:trPr>
          <w:trHeight w:val="425"/>
        </w:trPr>
        <w:tc>
          <w:tcPr>
            <w:tcW w:w="0" w:type="auto"/>
            <w:vMerge w:val="restart"/>
            <w:vAlign w:val="center"/>
          </w:tcPr>
          <w:p w:rsidR="000A2018" w:rsidRPr="009D61C9" w:rsidRDefault="000A2018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Beceriler</w:t>
            </w:r>
          </w:p>
        </w:tc>
        <w:tc>
          <w:tcPr>
            <w:tcW w:w="0" w:type="auto"/>
            <w:vMerge w:val="restart"/>
            <w:vAlign w:val="center"/>
          </w:tcPr>
          <w:p w:rsidR="000A2018" w:rsidRPr="009D61C9" w:rsidRDefault="000A2018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-Kuramsal</w:t>
            </w:r>
          </w:p>
          <w:p w:rsidR="000A2018" w:rsidRPr="003413A4" w:rsidRDefault="000A2018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-Uygulamalı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0A2018" w:rsidRPr="0097409E" w:rsidRDefault="000A2018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0A2018" w:rsidRPr="0097409E" w:rsidRDefault="000A2018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0A2018" w:rsidRPr="0097409E" w:rsidRDefault="000A2018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3413A4">
        <w:trPr>
          <w:trHeight w:val="275"/>
        </w:trPr>
        <w:tc>
          <w:tcPr>
            <w:tcW w:w="0" w:type="auto"/>
            <w:vMerge/>
          </w:tcPr>
          <w:p w:rsidR="000A2018" w:rsidRPr="003413A4" w:rsidRDefault="000A2018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0A2018" w:rsidRPr="003413A4" w:rsidRDefault="000A2018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0A2018" w:rsidRPr="0097409E" w:rsidRDefault="000A2018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0" w:type="auto"/>
          </w:tcPr>
          <w:p w:rsidR="000A2018" w:rsidRPr="0097409E" w:rsidRDefault="0097409E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A2018" w:rsidRPr="0097409E">
              <w:rPr>
                <w:rFonts w:ascii="Arial" w:hAnsi="Arial" w:cs="Arial"/>
                <w:b/>
                <w:sz w:val="20"/>
                <w:szCs w:val="20"/>
              </w:rPr>
              <w:t>akam</w:t>
            </w:r>
          </w:p>
        </w:tc>
        <w:tc>
          <w:tcPr>
            <w:tcW w:w="0" w:type="auto"/>
          </w:tcPr>
          <w:p w:rsidR="000A2018" w:rsidRPr="0097409E" w:rsidRDefault="0097409E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A2018" w:rsidRPr="0097409E">
              <w:rPr>
                <w:rFonts w:ascii="Arial" w:hAnsi="Arial" w:cs="Arial"/>
                <w:b/>
                <w:sz w:val="20"/>
                <w:szCs w:val="20"/>
              </w:rPr>
              <w:t>akam</w:t>
            </w:r>
          </w:p>
        </w:tc>
      </w:tr>
      <w:tr w:rsidR="003860A9" w:rsidRPr="003413A4" w:rsidTr="00873C71">
        <w:trPr>
          <w:trHeight w:val="265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Default="008A6122" w:rsidP="00AB48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yüksek lisans programı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öğrencilere temel tıp bilimlerinde önceden sahip olduğu bilgil</w:t>
            </w:r>
            <w:r>
              <w:rPr>
                <w:rFonts w:ascii="Arial" w:hAnsi="Arial" w:cs="Arial"/>
                <w:sz w:val="20"/>
                <w:szCs w:val="20"/>
              </w:rPr>
              <w:t>erini geliştirme fırsatı verir.</w:t>
            </w:r>
          </w:p>
          <w:p w:rsidR="008A6122" w:rsidRPr="003413A4" w:rsidRDefault="008A6122" w:rsidP="00AB48F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Hücresel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araştırma </w:t>
            </w:r>
            <w:r>
              <w:rPr>
                <w:rFonts w:ascii="Arial" w:hAnsi="Arial" w:cs="Arial"/>
                <w:sz w:val="20"/>
                <w:szCs w:val="20"/>
              </w:rPr>
              <w:t>yöntemlerini,</w:t>
            </w:r>
            <w:r w:rsidRPr="00AB48FC">
              <w:rPr>
                <w:rFonts w:ascii="Arial" w:hAnsi="Arial" w:cs="Arial"/>
                <w:sz w:val="20"/>
                <w:szCs w:val="20"/>
              </w:rPr>
              <w:t xml:space="preserve"> bu alanlardaki kuramsal ve uygulamalı bilgileri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B48F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kök hücre araştırmalarındaki</w:t>
            </w:r>
            <w:r w:rsidRPr="00AB48FC">
              <w:rPr>
                <w:rFonts w:ascii="Arial" w:hAnsi="Arial" w:cs="Arial"/>
                <w:sz w:val="20"/>
                <w:szCs w:val="20"/>
              </w:rPr>
              <w:t xml:space="preserve"> problemleri çözme </w:t>
            </w: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Pr="00AB48FC">
              <w:rPr>
                <w:rFonts w:ascii="Arial" w:hAnsi="Arial" w:cs="Arial"/>
                <w:sz w:val="20"/>
                <w:szCs w:val="20"/>
              </w:rPr>
              <w:t xml:space="preserve"> uygulayabilme becerisi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Pr="00AB48FC">
              <w:rPr>
                <w:rFonts w:ascii="Arial" w:hAnsi="Arial" w:cs="Arial"/>
                <w:sz w:val="20"/>
                <w:szCs w:val="20"/>
              </w:rPr>
              <w:t xml:space="preserve"> kazanabilme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olanağı sağlar</w:t>
            </w:r>
            <w:r w:rsidRPr="003413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8A6122" w:rsidRPr="003413A4" w:rsidRDefault="008A6122" w:rsidP="008A61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0" w:type="auto"/>
            <w:vAlign w:val="center"/>
          </w:tcPr>
          <w:p w:rsidR="008A6122" w:rsidRPr="003413A4" w:rsidRDefault="008A6122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3860A9" w:rsidRPr="003413A4" w:rsidTr="0097409E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rPr>
          <w:trHeight w:val="1230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1.Alanındaki güncel bilgileri içeren ders kitapları, uygulama araç-gereçleri ve diğer kaynaklarla desteklenen ileri düzeydeki kuramsal ve uygulamalı bilgilere sahip olma</w:t>
            </w:r>
            <w:r w:rsidR="009D23E0">
              <w:rPr>
                <w:rFonts w:ascii="Arial" w:hAnsi="Arial" w:cs="Arial"/>
                <w:sz w:val="20"/>
                <w:szCs w:val="20"/>
              </w:rPr>
              <w:t>k</w:t>
            </w:r>
          </w:p>
          <w:p w:rsidR="008A6122" w:rsidRPr="003413A4" w:rsidRDefault="008A6122" w:rsidP="00962CC7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2. Alanında edindiği bilgileri farklı disiplin</w:t>
            </w:r>
            <w:r w:rsidR="00962CC7">
              <w:rPr>
                <w:rFonts w:ascii="Arial" w:hAnsi="Arial" w:cs="Arial"/>
                <w:sz w:val="20"/>
                <w:szCs w:val="20"/>
              </w:rPr>
              <w:t>lerden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gelen bilgilerle bütünleştirerek yorumlayabilme</w:t>
            </w:r>
            <w:r w:rsidR="009D23E0">
              <w:rPr>
                <w:rFonts w:ascii="Arial" w:hAnsi="Arial" w:cs="Arial"/>
                <w:sz w:val="20"/>
                <w:szCs w:val="20"/>
              </w:rPr>
              <w:t>k</w:t>
            </w:r>
            <w:r w:rsidR="0073551B" w:rsidRPr="003413A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3551B">
              <w:rPr>
                <w:rFonts w:ascii="Arial" w:hAnsi="Arial" w:cs="Arial"/>
                <w:sz w:val="20"/>
                <w:szCs w:val="20"/>
              </w:rPr>
              <w:t>3.</w:t>
            </w:r>
            <w:r w:rsidR="0073551B" w:rsidRPr="003413A4">
              <w:rPr>
                <w:rFonts w:ascii="Arial" w:hAnsi="Arial" w:cs="Arial"/>
                <w:sz w:val="20"/>
                <w:szCs w:val="20"/>
              </w:rPr>
              <w:t>Alanında edindiği uzmanlık düzeyindeki kuramsal ve uygulamalı bilgileri kullanabilme</w:t>
            </w:r>
            <w:r w:rsidR="00962CC7">
              <w:rPr>
                <w:rFonts w:ascii="Arial" w:hAnsi="Arial" w:cs="Arial"/>
                <w:sz w:val="20"/>
                <w:szCs w:val="20"/>
              </w:rPr>
              <w:t>k</w:t>
            </w:r>
            <w:r w:rsidR="0073551B" w:rsidRPr="003413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</w:tcPr>
          <w:p w:rsidR="00C607CC" w:rsidRPr="003413A4" w:rsidRDefault="0073551B" w:rsidP="007355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Hücre biyolojisi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hakkında yeterli altyapıya sahiptir.</w:t>
            </w:r>
          </w:p>
        </w:tc>
      </w:tr>
      <w:tr w:rsidR="003860A9" w:rsidRPr="003413A4" w:rsidTr="0097409E">
        <w:trPr>
          <w:trHeight w:val="425"/>
        </w:trPr>
        <w:tc>
          <w:tcPr>
            <w:tcW w:w="0" w:type="auto"/>
            <w:vMerge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-Kavramsal</w:t>
            </w:r>
          </w:p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-Bilişsel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7C3D8E">
        <w:tc>
          <w:tcPr>
            <w:tcW w:w="0" w:type="auto"/>
            <w:vMerge/>
          </w:tcPr>
          <w:p w:rsidR="00962CC7" w:rsidRPr="009D61C9" w:rsidRDefault="00962CC7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62CC7" w:rsidRPr="009D61C9" w:rsidRDefault="00962CC7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62CC7" w:rsidRPr="003413A4" w:rsidRDefault="00962CC7" w:rsidP="00962CC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 xml:space="preserve">Alanında edindiği </w:t>
            </w:r>
            <w:r>
              <w:rPr>
                <w:rFonts w:ascii="Arial" w:hAnsi="Arial" w:cs="Arial"/>
                <w:sz w:val="20"/>
                <w:szCs w:val="20"/>
              </w:rPr>
              <w:t>temel düzey</w:t>
            </w:r>
            <w:r w:rsidRPr="003413A4">
              <w:rPr>
                <w:rFonts w:ascii="Arial" w:hAnsi="Arial" w:cs="Arial"/>
                <w:sz w:val="20"/>
                <w:szCs w:val="20"/>
              </w:rPr>
              <w:t>deki bilgi ve becerileri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eleştirel bir yaklaşımla değerlendirebilme ve </w:t>
            </w:r>
            <w:r>
              <w:rPr>
                <w:rFonts w:ascii="Arial" w:hAnsi="Arial" w:cs="Arial"/>
                <w:sz w:val="20"/>
                <w:szCs w:val="20"/>
              </w:rPr>
              <w:t>yeni bilgi</w:t>
            </w:r>
            <w:r w:rsidR="00C607CC">
              <w:rPr>
                <w:rFonts w:ascii="Arial" w:hAnsi="Arial" w:cs="Arial"/>
                <w:sz w:val="20"/>
                <w:szCs w:val="20"/>
              </w:rPr>
              <w:t>lerle destekleyebilme becerisi</w:t>
            </w:r>
            <w:r>
              <w:rPr>
                <w:rFonts w:ascii="Arial" w:hAnsi="Arial" w:cs="Arial"/>
                <w:sz w:val="20"/>
                <w:szCs w:val="20"/>
              </w:rPr>
              <w:t xml:space="preserve"> kazanır</w:t>
            </w:r>
            <w:r w:rsidRPr="003413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:rsidR="00962CC7" w:rsidRPr="003413A4" w:rsidRDefault="00962CC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0" w:type="auto"/>
            <w:vAlign w:val="center"/>
          </w:tcPr>
          <w:p w:rsidR="00962CC7" w:rsidRPr="003413A4" w:rsidRDefault="00962CC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3860A9" w:rsidRPr="003413A4" w:rsidTr="007C3D8E">
        <w:tc>
          <w:tcPr>
            <w:tcW w:w="0" w:type="auto"/>
            <w:vMerge/>
          </w:tcPr>
          <w:p w:rsidR="00962CC7" w:rsidRPr="009D61C9" w:rsidRDefault="00962CC7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962CC7" w:rsidRPr="009D61C9" w:rsidRDefault="00962CC7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962CC7" w:rsidRPr="003413A4" w:rsidRDefault="00962CC7" w:rsidP="00962C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Temel ve klinik araştırmalarda kök hücre uygulamaları hakkında araştırma becerisi kazanır.</w:t>
            </w:r>
          </w:p>
        </w:tc>
        <w:tc>
          <w:tcPr>
            <w:tcW w:w="0" w:type="auto"/>
            <w:vAlign w:val="center"/>
          </w:tcPr>
          <w:p w:rsidR="00962CC7" w:rsidRPr="003413A4" w:rsidRDefault="00962CC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0" w:type="auto"/>
            <w:vAlign w:val="center"/>
          </w:tcPr>
          <w:p w:rsidR="00962CC7" w:rsidRPr="003413A4" w:rsidRDefault="00962CC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3860A9" w:rsidRPr="003413A4" w:rsidTr="0097409E">
        <w:tc>
          <w:tcPr>
            <w:tcW w:w="0" w:type="auto"/>
            <w:vMerge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c>
          <w:tcPr>
            <w:tcW w:w="0" w:type="auto"/>
            <w:vMerge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C10BE5" w:rsidP="00341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>Lisans düzeyi yeterliliklerine dayalı olarak, bilgilerini uzmanlık düzeyinde geliştirebilme ve derinleştirebilme</w:t>
            </w:r>
            <w:r w:rsidR="0022383F">
              <w:rPr>
                <w:rFonts w:ascii="Arial" w:hAnsi="Arial" w:cs="Arial"/>
                <w:sz w:val="20"/>
                <w:szCs w:val="20"/>
              </w:rPr>
              <w:t>k.</w:t>
            </w:r>
          </w:p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2. Alanının ilişkili olduğu disiplinler arası etkileşimi kavrayabilme</w:t>
            </w:r>
            <w:r w:rsidR="0022383F">
              <w:rPr>
                <w:rFonts w:ascii="Arial" w:hAnsi="Arial" w:cs="Arial"/>
                <w:sz w:val="20"/>
                <w:szCs w:val="20"/>
              </w:rPr>
              <w:t>k</w:t>
            </w:r>
            <w:r w:rsidRPr="003413A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</w:tcPr>
          <w:p w:rsidR="008A6122" w:rsidRPr="003413A4" w:rsidRDefault="00C10BE5" w:rsidP="00C10B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alanında</w:t>
            </w:r>
            <w:r>
              <w:rPr>
                <w:rFonts w:ascii="Arial" w:hAnsi="Arial" w:cs="Arial"/>
                <w:sz w:val="20"/>
                <w:szCs w:val="20"/>
              </w:rPr>
              <w:t>ki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kuramsal ve uygulamalı bilgileri</w:t>
            </w:r>
            <w:r>
              <w:rPr>
                <w:rFonts w:ascii="Arial" w:hAnsi="Arial" w:cs="Arial"/>
                <w:sz w:val="20"/>
                <w:szCs w:val="20"/>
              </w:rPr>
              <w:t>ni,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temel ve 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klinik </w:t>
            </w:r>
            <w:r>
              <w:rPr>
                <w:rFonts w:ascii="Arial" w:hAnsi="Arial" w:cs="Arial"/>
                <w:sz w:val="20"/>
                <w:szCs w:val="20"/>
              </w:rPr>
              <w:t>araştırmalar</w:t>
            </w:r>
            <w:r w:rsidR="0022383F">
              <w:rPr>
                <w:rFonts w:ascii="Arial" w:hAnsi="Arial" w:cs="Arial"/>
                <w:sz w:val="20"/>
                <w:szCs w:val="20"/>
              </w:rPr>
              <w:t>da hücresel tedaviler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için kullanır.</w:t>
            </w:r>
          </w:p>
        </w:tc>
      </w:tr>
      <w:tr w:rsidR="003860A9" w:rsidRPr="003413A4" w:rsidTr="0097409E">
        <w:trPr>
          <w:trHeight w:val="425"/>
        </w:trPr>
        <w:tc>
          <w:tcPr>
            <w:tcW w:w="0" w:type="auto"/>
            <w:vMerge w:val="restart"/>
            <w:vAlign w:val="center"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Yetkinlikler</w:t>
            </w:r>
          </w:p>
        </w:tc>
        <w:tc>
          <w:tcPr>
            <w:tcW w:w="0" w:type="auto"/>
            <w:vMerge w:val="restart"/>
            <w:vAlign w:val="center"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22383F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8A6122" w:rsidP="003413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Yaşam boyu ve kendi kendine öğrenmenin önemini kavrayarak benimsemiş, gözlemci, sorgulayıcı ve araştırıcı olabilme becerisi</w:t>
            </w:r>
            <w:r w:rsidR="0022383F">
              <w:rPr>
                <w:rFonts w:ascii="Arial" w:hAnsi="Arial" w:cs="Arial"/>
                <w:sz w:val="20"/>
                <w:szCs w:val="20"/>
              </w:rPr>
              <w:t>ni</w:t>
            </w:r>
            <w:r w:rsidRPr="003413A4">
              <w:rPr>
                <w:rFonts w:ascii="Arial" w:hAnsi="Arial" w:cs="Arial"/>
                <w:sz w:val="20"/>
                <w:szCs w:val="20"/>
              </w:rPr>
              <w:t xml:space="preserve"> kazandırmak.</w:t>
            </w:r>
          </w:p>
        </w:tc>
        <w:tc>
          <w:tcPr>
            <w:tcW w:w="0" w:type="auto"/>
            <w:vAlign w:val="center"/>
          </w:tcPr>
          <w:p w:rsidR="008A6122" w:rsidRPr="003413A4" w:rsidRDefault="0022383F" w:rsidP="00223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</w:t>
            </w:r>
          </w:p>
        </w:tc>
        <w:tc>
          <w:tcPr>
            <w:tcW w:w="0" w:type="auto"/>
            <w:vAlign w:val="center"/>
          </w:tcPr>
          <w:p w:rsidR="008A6122" w:rsidRPr="003413A4" w:rsidRDefault="0022383F" w:rsidP="00223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</w:t>
            </w:r>
          </w:p>
        </w:tc>
      </w:tr>
      <w:tr w:rsidR="003860A9" w:rsidRPr="003413A4" w:rsidTr="0022383F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22383F" w:rsidP="0022383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 alanında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özelleşerek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araştırma projesi tasarlama, 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lastRenderedPageBreak/>
              <w:t>deney yapma, verileri çözümleme, sonuçları yorumlama becerisi konusunda yeterlik kazanabilme</w:t>
            </w:r>
            <w:r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0" w:type="auto"/>
            <w:vAlign w:val="center"/>
          </w:tcPr>
          <w:p w:rsidR="008A6122" w:rsidRPr="003413A4" w:rsidRDefault="0022383F" w:rsidP="00223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72</w:t>
            </w:r>
          </w:p>
        </w:tc>
        <w:tc>
          <w:tcPr>
            <w:tcW w:w="0" w:type="auto"/>
            <w:vAlign w:val="center"/>
          </w:tcPr>
          <w:p w:rsidR="008A6122" w:rsidRPr="003413A4" w:rsidRDefault="0022383F" w:rsidP="002238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3860A9" w:rsidRPr="003413A4" w:rsidTr="0097409E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Alanında edindiği ileri düzeydeki kuramsal ve uygulamalı bilgileri kullanabilme.</w:t>
            </w:r>
          </w:p>
        </w:tc>
        <w:tc>
          <w:tcPr>
            <w:tcW w:w="0" w:type="auto"/>
            <w:gridSpan w:val="2"/>
          </w:tcPr>
          <w:p w:rsidR="008A6122" w:rsidRPr="003413A4" w:rsidRDefault="005234DB" w:rsidP="00523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>lanında kuramsal ve uygulamalı bilgileri klinik çözümler için kullanır.</w:t>
            </w:r>
          </w:p>
        </w:tc>
      </w:tr>
      <w:tr w:rsidR="003860A9" w:rsidRPr="003413A4" w:rsidTr="0097409E">
        <w:trPr>
          <w:trHeight w:val="425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5234DB">
        <w:trPr>
          <w:trHeight w:val="242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5234DB" w:rsidP="00523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ve ilgili alanlardaki uygulamalar için gerekli </w:t>
            </w:r>
            <w:r>
              <w:rPr>
                <w:rFonts w:ascii="Arial" w:hAnsi="Arial" w:cs="Arial"/>
                <w:sz w:val="20"/>
                <w:szCs w:val="20"/>
              </w:rPr>
              <w:t>yöntemleri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ve </w:t>
            </w:r>
            <w:r>
              <w:rPr>
                <w:rFonts w:ascii="Arial" w:hAnsi="Arial" w:cs="Arial"/>
                <w:sz w:val="20"/>
                <w:szCs w:val="20"/>
              </w:rPr>
              <w:t>bilgileri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kullanma ve geliştirebilme</w:t>
            </w:r>
            <w:r>
              <w:rPr>
                <w:rFonts w:ascii="Arial" w:hAnsi="Arial" w:cs="Arial"/>
                <w:sz w:val="20"/>
                <w:szCs w:val="20"/>
              </w:rPr>
              <w:t xml:space="preserve"> yeteneği kazandırmak.</w:t>
            </w:r>
          </w:p>
        </w:tc>
        <w:tc>
          <w:tcPr>
            <w:tcW w:w="0" w:type="auto"/>
            <w:vAlign w:val="center"/>
          </w:tcPr>
          <w:p w:rsidR="008A6122" w:rsidRPr="003413A4" w:rsidRDefault="005234DB" w:rsidP="00523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0" w:type="auto"/>
            <w:vAlign w:val="center"/>
          </w:tcPr>
          <w:p w:rsidR="008A6122" w:rsidRPr="003413A4" w:rsidRDefault="005234DB" w:rsidP="00523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3860A9" w:rsidRPr="003413A4" w:rsidTr="0097409E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5234DB" w:rsidRDefault="008A6122" w:rsidP="005234D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5234DB">
              <w:rPr>
                <w:rFonts w:ascii="Arial" w:hAnsi="Arial" w:cs="Arial"/>
                <w:sz w:val="20"/>
                <w:szCs w:val="20"/>
              </w:rPr>
              <w:t>Alanında edindiği uzmanlık düzeyindeki bilgi ve becerileri</w:t>
            </w:r>
            <w:r w:rsidR="005234DB">
              <w:rPr>
                <w:rFonts w:ascii="Arial" w:hAnsi="Arial" w:cs="Arial"/>
                <w:sz w:val="20"/>
                <w:szCs w:val="20"/>
              </w:rPr>
              <w:t>,</w:t>
            </w:r>
            <w:r w:rsidRPr="005234DB">
              <w:rPr>
                <w:rFonts w:ascii="Arial" w:hAnsi="Arial" w:cs="Arial"/>
                <w:sz w:val="20"/>
                <w:szCs w:val="20"/>
              </w:rPr>
              <w:t xml:space="preserve"> eleştirel bir yaklaşımla değerlendirebilme</w:t>
            </w:r>
            <w:r w:rsidR="005234DB">
              <w:rPr>
                <w:rFonts w:ascii="Arial" w:hAnsi="Arial" w:cs="Arial"/>
                <w:sz w:val="20"/>
                <w:szCs w:val="20"/>
              </w:rPr>
              <w:t>k.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4" w:space="0" w:color="auto"/>
            </w:tcBorders>
          </w:tcPr>
          <w:p w:rsidR="008A6122" w:rsidRPr="005234DB" w:rsidRDefault="005234DB" w:rsidP="00523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="008A6122" w:rsidRPr="005234DB">
              <w:rPr>
                <w:rFonts w:ascii="Arial" w:hAnsi="Arial" w:cs="Arial"/>
                <w:sz w:val="20"/>
                <w:szCs w:val="20"/>
              </w:rPr>
              <w:t xml:space="preserve"> ile ilgili bilgileri</w:t>
            </w:r>
            <w:r>
              <w:rPr>
                <w:rFonts w:ascii="Arial" w:hAnsi="Arial" w:cs="Arial"/>
                <w:sz w:val="20"/>
                <w:szCs w:val="20"/>
              </w:rPr>
              <w:t>ni</w:t>
            </w:r>
            <w:r w:rsidR="008A6122" w:rsidRPr="005234DB">
              <w:rPr>
                <w:rFonts w:ascii="Arial" w:hAnsi="Arial" w:cs="Arial"/>
                <w:sz w:val="20"/>
                <w:szCs w:val="20"/>
              </w:rPr>
              <w:t xml:space="preserve"> kullanarak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="008A6122" w:rsidRPr="0052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özel</w:t>
            </w:r>
            <w:r w:rsidR="008A6122" w:rsidRPr="005234DB">
              <w:rPr>
                <w:rFonts w:ascii="Arial" w:hAnsi="Arial" w:cs="Arial"/>
                <w:sz w:val="20"/>
                <w:szCs w:val="20"/>
              </w:rPr>
              <w:t xml:space="preserve"> araştırma alanlarına uygulayabilme ve geliştirebilme</w:t>
            </w:r>
            <w:r>
              <w:rPr>
                <w:rFonts w:ascii="Arial" w:hAnsi="Arial" w:cs="Arial"/>
                <w:sz w:val="20"/>
                <w:szCs w:val="20"/>
              </w:rPr>
              <w:t>k.</w:t>
            </w:r>
          </w:p>
        </w:tc>
      </w:tr>
      <w:tr w:rsidR="003860A9" w:rsidRPr="003413A4" w:rsidTr="0097409E">
        <w:trPr>
          <w:trHeight w:val="425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8A6122" w:rsidRPr="009D61C9" w:rsidRDefault="008A6122" w:rsidP="00AD07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İletişim ve Sosyal Yetkinlik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5234DB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İnsan ilişkilerinde şefkatli, dürüst ve güvenilir olabilme becerisi, çalışma ekibi ile etkili iletişim kurabilme becerisi edinmiş olmak</w:t>
            </w:r>
          </w:p>
        </w:tc>
        <w:tc>
          <w:tcPr>
            <w:tcW w:w="0" w:type="auto"/>
            <w:vAlign w:val="center"/>
          </w:tcPr>
          <w:p w:rsidR="008A6122" w:rsidRPr="003413A4" w:rsidRDefault="003860A9" w:rsidP="00523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14, 31</w:t>
            </w:r>
          </w:p>
        </w:tc>
        <w:tc>
          <w:tcPr>
            <w:tcW w:w="0" w:type="auto"/>
            <w:vAlign w:val="center"/>
          </w:tcPr>
          <w:p w:rsidR="008A6122" w:rsidRPr="003413A4" w:rsidRDefault="003860A9" w:rsidP="005234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141, 311</w:t>
            </w:r>
          </w:p>
        </w:tc>
      </w:tr>
      <w:tr w:rsidR="003860A9" w:rsidRPr="003413A4" w:rsidTr="005234DB">
        <w:tc>
          <w:tcPr>
            <w:tcW w:w="0" w:type="auto"/>
            <w:vMerge/>
          </w:tcPr>
          <w:p w:rsidR="003860A9" w:rsidRPr="003413A4" w:rsidRDefault="003860A9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3860A9" w:rsidRPr="003413A4" w:rsidRDefault="003860A9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3860A9" w:rsidRPr="003413A4" w:rsidRDefault="003860A9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Disiplin içi ve disiplinler arası takım çalışması yapabilme</w:t>
            </w:r>
            <w:r>
              <w:rPr>
                <w:rFonts w:ascii="Arial" w:hAnsi="Arial" w:cs="Arial"/>
                <w:sz w:val="20"/>
                <w:szCs w:val="20"/>
              </w:rPr>
              <w:t xml:space="preserve"> yeteneğini kazanmak.</w:t>
            </w:r>
          </w:p>
        </w:tc>
        <w:tc>
          <w:tcPr>
            <w:tcW w:w="0" w:type="auto"/>
            <w:vAlign w:val="center"/>
          </w:tcPr>
          <w:p w:rsidR="003860A9" w:rsidRPr="003413A4" w:rsidRDefault="003860A9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14, 31</w:t>
            </w:r>
          </w:p>
        </w:tc>
        <w:tc>
          <w:tcPr>
            <w:tcW w:w="0" w:type="auto"/>
            <w:vAlign w:val="center"/>
          </w:tcPr>
          <w:p w:rsidR="003860A9" w:rsidRPr="003413A4" w:rsidRDefault="003860A9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141, 311</w:t>
            </w:r>
          </w:p>
        </w:tc>
      </w:tr>
      <w:tr w:rsidR="003860A9" w:rsidRPr="003413A4" w:rsidTr="0097409E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860A9" w:rsidRDefault="008A6122" w:rsidP="003860A9">
            <w:pPr>
              <w:rPr>
                <w:rFonts w:ascii="Arial" w:hAnsi="Arial" w:cs="Arial"/>
                <w:sz w:val="20"/>
                <w:szCs w:val="20"/>
              </w:rPr>
            </w:pPr>
            <w:r w:rsidRPr="003860A9">
              <w:rPr>
                <w:rFonts w:ascii="Arial" w:hAnsi="Arial" w:cs="Arial"/>
                <w:sz w:val="20"/>
                <w:szCs w:val="20"/>
              </w:rPr>
              <w:t xml:space="preserve">Alanındaki güncel gelişmeleri ve kendi çalışmalarını, nicel ve nitel veriler ile destekleyerek alanındaki </w:t>
            </w:r>
            <w:bookmarkStart w:id="0" w:name="_GoBack"/>
            <w:bookmarkEnd w:id="0"/>
            <w:r w:rsidRPr="003860A9">
              <w:rPr>
                <w:rFonts w:ascii="Arial" w:hAnsi="Arial" w:cs="Arial"/>
                <w:sz w:val="20"/>
                <w:szCs w:val="20"/>
              </w:rPr>
              <w:t>ve alan dışındaki gruplara, yazılı, sözlü ve görsel olarak sistemli biçimde aktarabilme.</w:t>
            </w:r>
          </w:p>
        </w:tc>
        <w:tc>
          <w:tcPr>
            <w:tcW w:w="0" w:type="auto"/>
            <w:gridSpan w:val="2"/>
          </w:tcPr>
          <w:p w:rsidR="008A6122" w:rsidRPr="003860A9" w:rsidRDefault="008A6122" w:rsidP="003860A9">
            <w:pPr>
              <w:rPr>
                <w:rFonts w:ascii="Arial" w:hAnsi="Arial" w:cs="Arial"/>
                <w:sz w:val="20"/>
                <w:szCs w:val="20"/>
              </w:rPr>
            </w:pPr>
            <w:r w:rsidRPr="003860A9">
              <w:rPr>
                <w:rFonts w:ascii="Arial" w:hAnsi="Arial" w:cs="Arial"/>
                <w:sz w:val="20"/>
                <w:szCs w:val="20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</w:tc>
      </w:tr>
      <w:tr w:rsidR="003860A9" w:rsidRPr="003413A4" w:rsidTr="0097409E">
        <w:tc>
          <w:tcPr>
            <w:tcW w:w="0" w:type="auto"/>
            <w:vMerge/>
            <w:vAlign w:val="center"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vAlign w:val="center"/>
          </w:tcPr>
          <w:p w:rsidR="008A6122" w:rsidRPr="009D61C9" w:rsidRDefault="008A6122" w:rsidP="003413A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 xml:space="preserve">Alana Özgü </w:t>
            </w:r>
          </w:p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  <w:r w:rsidRPr="009D61C9">
              <w:rPr>
                <w:rFonts w:ascii="Arial" w:hAnsi="Arial" w:cs="Arial"/>
                <w:b/>
                <w:sz w:val="20"/>
                <w:szCs w:val="20"/>
              </w:rPr>
              <w:t>Yetkinlik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0" w:type="auto"/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0" w:type="auto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3860A9" w:rsidRPr="003413A4" w:rsidTr="003860A9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413A4" w:rsidRDefault="003860A9" w:rsidP="003413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Ulusal ve uluslar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>arası çağdaş sorunları takip edebilme</w:t>
            </w:r>
          </w:p>
        </w:tc>
        <w:tc>
          <w:tcPr>
            <w:tcW w:w="0" w:type="auto"/>
            <w:vAlign w:val="center"/>
          </w:tcPr>
          <w:p w:rsidR="008A6122" w:rsidRPr="003413A4" w:rsidRDefault="003860A9" w:rsidP="003860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0" w:type="auto"/>
            <w:vAlign w:val="center"/>
          </w:tcPr>
          <w:p w:rsidR="008A6122" w:rsidRPr="003413A4" w:rsidRDefault="003860A9" w:rsidP="003860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3860A9" w:rsidRPr="003413A4" w:rsidTr="0097409E">
        <w:trPr>
          <w:trHeight w:val="909"/>
        </w:trPr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8A6122" w:rsidRPr="0097409E" w:rsidRDefault="008A6122" w:rsidP="009740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</w:t>
            </w:r>
            <w:r w:rsidR="00962C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</w:t>
            </w:r>
            <w:r w:rsidRPr="0097409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RLİLİKLERİ (TAY)</w:t>
            </w:r>
          </w:p>
        </w:tc>
      </w:tr>
      <w:tr w:rsidR="003860A9" w:rsidRPr="003413A4" w:rsidTr="003413A4"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8A6122" w:rsidRPr="003413A4" w:rsidRDefault="008A6122" w:rsidP="003413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8A6122" w:rsidRPr="003860A9" w:rsidRDefault="008A6122" w:rsidP="003860A9">
            <w:pPr>
              <w:rPr>
                <w:rFonts w:ascii="Arial" w:hAnsi="Arial" w:cs="Arial"/>
                <w:sz w:val="20"/>
                <w:szCs w:val="20"/>
              </w:rPr>
            </w:pPr>
            <w:r w:rsidRPr="003860A9">
              <w:rPr>
                <w:rFonts w:ascii="Arial" w:hAnsi="Arial" w:cs="Arial"/>
                <w:sz w:val="20"/>
                <w:szCs w:val="20"/>
              </w:rPr>
              <w:t>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0" w:type="auto"/>
            <w:gridSpan w:val="2"/>
          </w:tcPr>
          <w:p w:rsidR="008A6122" w:rsidRPr="003860A9" w:rsidRDefault="003860A9" w:rsidP="003860A9">
            <w:pPr>
              <w:pStyle w:val="ListeParagraf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Alanı</w:t>
            </w:r>
            <w:r w:rsidR="008A6122" w:rsidRPr="003413A4">
              <w:rPr>
                <w:rFonts w:ascii="Arial" w:hAnsi="Arial" w:cs="Arial"/>
                <w:sz w:val="20"/>
                <w:szCs w:val="20"/>
              </w:rPr>
              <w:t xml:space="preserve"> ile ilgili alanlarda problem saptama, çözüme yönelik hipotez kurma, deneysel yöntemler ile hipotezi çözme becerisi kazanabilme</w:t>
            </w:r>
            <w:r>
              <w:rPr>
                <w:rFonts w:ascii="Arial" w:hAnsi="Arial" w:cs="Arial"/>
                <w:sz w:val="20"/>
                <w:szCs w:val="20"/>
              </w:rPr>
              <w:t>, d</w:t>
            </w:r>
            <w:r w:rsidR="008A6122" w:rsidRPr="003860A9">
              <w:rPr>
                <w:rFonts w:ascii="Arial" w:hAnsi="Arial" w:cs="Arial"/>
                <w:sz w:val="20"/>
                <w:szCs w:val="20"/>
              </w:rPr>
              <w:t>isiplin içi ve disiplinler arası takım çalışması yapabilme</w:t>
            </w:r>
          </w:p>
        </w:tc>
      </w:tr>
    </w:tbl>
    <w:p w:rsidR="00ED6CB9" w:rsidRPr="003413A4" w:rsidRDefault="00ED6CB9" w:rsidP="003413A4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ED6CB9" w:rsidRPr="00341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41ACC"/>
    <w:multiLevelType w:val="hybridMultilevel"/>
    <w:tmpl w:val="B28AD3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15AC9"/>
    <w:multiLevelType w:val="hybridMultilevel"/>
    <w:tmpl w:val="FD1256EE"/>
    <w:lvl w:ilvl="0" w:tplc="8850D2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B2D0E"/>
    <w:multiLevelType w:val="hybridMultilevel"/>
    <w:tmpl w:val="6C70A6CE"/>
    <w:lvl w:ilvl="0" w:tplc="1758E2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87465"/>
    <w:multiLevelType w:val="hybridMultilevel"/>
    <w:tmpl w:val="7A2E9B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1444D"/>
    <w:multiLevelType w:val="hybridMultilevel"/>
    <w:tmpl w:val="9D009A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43C07"/>
    <w:multiLevelType w:val="hybridMultilevel"/>
    <w:tmpl w:val="1B1EC340"/>
    <w:lvl w:ilvl="0" w:tplc="448636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C47FDF"/>
    <w:multiLevelType w:val="hybridMultilevel"/>
    <w:tmpl w:val="D0BAEB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A2018"/>
    <w:rsid w:val="0022383F"/>
    <w:rsid w:val="003413A4"/>
    <w:rsid w:val="003860A9"/>
    <w:rsid w:val="005234DB"/>
    <w:rsid w:val="00694302"/>
    <w:rsid w:val="0073551B"/>
    <w:rsid w:val="007729FE"/>
    <w:rsid w:val="008A6122"/>
    <w:rsid w:val="00962CC7"/>
    <w:rsid w:val="0097409E"/>
    <w:rsid w:val="0099648E"/>
    <w:rsid w:val="009D23E0"/>
    <w:rsid w:val="009D61C9"/>
    <w:rsid w:val="00A81F6F"/>
    <w:rsid w:val="00AB48FC"/>
    <w:rsid w:val="00AD0743"/>
    <w:rsid w:val="00C10BE5"/>
    <w:rsid w:val="00C607CC"/>
    <w:rsid w:val="00C960CF"/>
    <w:rsid w:val="00ED6CB9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94302"/>
    <w:pPr>
      <w:ind w:left="720"/>
      <w:contextualSpacing/>
    </w:pPr>
  </w:style>
  <w:style w:type="character" w:customStyle="1" w:styleId="GvdemetniExact">
    <w:name w:val="Gövde metni Exact"/>
    <w:basedOn w:val="VarsaylanParagrafYazTipi"/>
    <w:rsid w:val="00694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94302"/>
    <w:pPr>
      <w:ind w:left="720"/>
      <w:contextualSpacing/>
    </w:pPr>
  </w:style>
  <w:style w:type="character" w:customStyle="1" w:styleId="GvdemetniExact">
    <w:name w:val="Gövde metni Exact"/>
    <w:basedOn w:val="VarsaylanParagrafYazTipi"/>
    <w:rsid w:val="006943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ONUR</cp:lastModifiedBy>
  <cp:revision>15</cp:revision>
  <dcterms:created xsi:type="dcterms:W3CDTF">2016-08-12T06:54:00Z</dcterms:created>
  <dcterms:modified xsi:type="dcterms:W3CDTF">2017-12-11T13:24:00Z</dcterms:modified>
</cp:coreProperties>
</file>